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53065" w14:textId="0DC45DF1" w:rsidR="00DA1BB0" w:rsidRPr="00534B5D" w:rsidRDefault="00DA1BB0">
      <w:pPr>
        <w:rPr>
          <w:rFonts w:asciiTheme="majorHAnsi" w:eastAsia="Calibri" w:hAnsiTheme="majorHAnsi" w:cstheme="majorHAnsi"/>
          <w:b/>
          <w:color w:val="5B97D5"/>
          <w:sz w:val="28"/>
          <w:szCs w:val="28"/>
        </w:rPr>
      </w:pPr>
      <w:r w:rsidRPr="00534B5D">
        <w:rPr>
          <w:rFonts w:asciiTheme="majorHAnsi" w:eastAsia="Calibri" w:hAnsiTheme="majorHAnsi" w:cstheme="majorHAnsi"/>
          <w:b/>
          <w:color w:val="5B97D5"/>
          <w:sz w:val="28"/>
          <w:szCs w:val="28"/>
        </w:rPr>
        <w:t>Standaard</w:t>
      </w:r>
      <w:r w:rsidR="003E27AC">
        <w:rPr>
          <w:rFonts w:asciiTheme="majorHAnsi" w:eastAsia="Calibri" w:hAnsiTheme="majorHAnsi" w:cstheme="majorHAnsi"/>
          <w:b/>
          <w:color w:val="5B97D5"/>
          <w:sz w:val="28"/>
          <w:szCs w:val="28"/>
        </w:rPr>
        <w:t xml:space="preserve"> Informatie</w:t>
      </w:r>
      <w:r w:rsidRPr="00534B5D">
        <w:rPr>
          <w:rFonts w:asciiTheme="majorHAnsi" w:eastAsia="Calibri" w:hAnsiTheme="majorHAnsi" w:cstheme="majorHAnsi"/>
          <w:b/>
          <w:color w:val="5B97D5"/>
          <w:sz w:val="28"/>
          <w:szCs w:val="28"/>
        </w:rPr>
        <w:t xml:space="preserve">formulier Pakketreis </w:t>
      </w:r>
    </w:p>
    <w:p w14:paraId="654A2CA1" w14:textId="699F05C3" w:rsidR="00C93B90" w:rsidRPr="00252440" w:rsidRDefault="54EFE259" w:rsidP="00C93B90">
      <w:pPr>
        <w:pStyle w:val="NoSpacing"/>
        <w:rPr>
          <w:rFonts w:asciiTheme="majorHAnsi" w:hAnsiTheme="majorHAnsi" w:cstheme="majorHAnsi"/>
          <w:sz w:val="20"/>
          <w:szCs w:val="20"/>
        </w:rPr>
      </w:pPr>
      <w:r w:rsidRPr="00252440">
        <w:rPr>
          <w:rFonts w:asciiTheme="majorHAnsi" w:hAnsiTheme="majorHAnsi" w:cstheme="majorHAnsi"/>
          <w:sz w:val="20"/>
          <w:szCs w:val="20"/>
        </w:rPr>
        <w:t>De combinatie v</w:t>
      </w:r>
      <w:bookmarkStart w:id="0" w:name="_GoBack"/>
      <w:bookmarkEnd w:id="0"/>
      <w:r w:rsidRPr="00252440">
        <w:rPr>
          <w:rFonts w:asciiTheme="majorHAnsi" w:hAnsiTheme="majorHAnsi" w:cstheme="majorHAnsi"/>
          <w:sz w:val="20"/>
          <w:szCs w:val="20"/>
        </w:rPr>
        <w:t xml:space="preserve">an reisdiensten die u wordt aangeboden, is een pakketreis in de zin van Richtlijn (EU) 2015/2302. Bijgevolg kunt u aanspraak maken op alle EU-rechten die voor pakketreizen gelden. </w:t>
      </w:r>
    </w:p>
    <w:p w14:paraId="14AD028D" w14:textId="77777777" w:rsidR="00C93B90" w:rsidRPr="00252440" w:rsidRDefault="00C93B90" w:rsidP="00C93B90">
      <w:pPr>
        <w:pStyle w:val="NoSpacing"/>
        <w:rPr>
          <w:rFonts w:asciiTheme="majorHAnsi" w:hAnsiTheme="majorHAnsi" w:cstheme="majorHAnsi"/>
          <w:sz w:val="20"/>
          <w:szCs w:val="20"/>
        </w:rPr>
      </w:pPr>
    </w:p>
    <w:p w14:paraId="43C709F7" w14:textId="034E1361" w:rsidR="00DA1BB0" w:rsidRPr="00252440" w:rsidRDefault="00E10063" w:rsidP="00C93B90">
      <w:pPr>
        <w:pStyle w:val="NoSpacing"/>
        <w:rPr>
          <w:rFonts w:asciiTheme="majorHAnsi" w:hAnsiTheme="majorHAnsi" w:cstheme="majorHAnsi"/>
          <w:sz w:val="20"/>
          <w:szCs w:val="20"/>
        </w:rPr>
      </w:pPr>
      <w:r w:rsidRPr="00252440">
        <w:rPr>
          <w:rFonts w:asciiTheme="majorHAnsi" w:hAnsiTheme="majorHAnsi" w:cstheme="majorHAnsi"/>
          <w:b/>
          <w:sz w:val="20"/>
          <w:szCs w:val="20"/>
        </w:rPr>
        <w:fldChar w:fldCharType="begin"/>
      </w:r>
      <w:r w:rsidRPr="00252440">
        <w:rPr>
          <w:rFonts w:asciiTheme="majorHAnsi" w:hAnsiTheme="majorHAnsi" w:cstheme="majorHAnsi"/>
          <w:b/>
          <w:sz w:val="20"/>
          <w:szCs w:val="20"/>
        </w:rPr>
        <w:instrText xml:space="preserve"> MACROBUTTON  AantekeningBewerken [Bedrijfsnaam] </w:instrText>
      </w:r>
      <w:r w:rsidRPr="00252440">
        <w:rPr>
          <w:rFonts w:asciiTheme="majorHAnsi" w:hAnsiTheme="majorHAnsi" w:cstheme="majorHAnsi"/>
          <w:b/>
          <w:sz w:val="20"/>
          <w:szCs w:val="20"/>
        </w:rPr>
        <w:fldChar w:fldCharType="end"/>
      </w:r>
      <w:r w:rsidRPr="00252440">
        <w:rPr>
          <w:rFonts w:asciiTheme="majorHAnsi" w:hAnsiTheme="majorHAnsi" w:cstheme="majorHAnsi"/>
          <w:sz w:val="20"/>
          <w:szCs w:val="20"/>
        </w:rPr>
        <w:t>is</w:t>
      </w:r>
      <w:r w:rsidRPr="00252440">
        <w:rPr>
          <w:rFonts w:asciiTheme="majorHAnsi" w:hAnsiTheme="majorHAnsi" w:cstheme="majorHAnsi"/>
          <w:b/>
          <w:sz w:val="20"/>
          <w:szCs w:val="20"/>
        </w:rPr>
        <w:t xml:space="preserve"> </w:t>
      </w:r>
      <w:r w:rsidR="54EFE259" w:rsidRPr="00252440">
        <w:rPr>
          <w:rFonts w:asciiTheme="majorHAnsi" w:hAnsiTheme="majorHAnsi" w:cstheme="majorHAnsi"/>
          <w:sz w:val="20"/>
          <w:szCs w:val="20"/>
        </w:rPr>
        <w:t xml:space="preserve">ten volle verantwoordelijk voor de goede uitvoering van de volledige pakketreis. </w:t>
      </w:r>
    </w:p>
    <w:p w14:paraId="47546210" w14:textId="4C47A69A" w:rsidR="00DA1BB0" w:rsidRPr="00252440" w:rsidRDefault="00E10063" w:rsidP="00C93B90">
      <w:pPr>
        <w:pStyle w:val="NoSpacing"/>
        <w:rPr>
          <w:rFonts w:asciiTheme="majorHAnsi" w:hAnsiTheme="majorHAnsi" w:cstheme="majorHAnsi"/>
          <w:sz w:val="20"/>
          <w:szCs w:val="20"/>
        </w:rPr>
      </w:pPr>
      <w:r w:rsidRPr="00252440">
        <w:rPr>
          <w:rFonts w:asciiTheme="majorHAnsi" w:hAnsiTheme="majorHAnsi" w:cstheme="majorHAnsi"/>
          <w:b/>
          <w:sz w:val="20"/>
          <w:szCs w:val="20"/>
        </w:rPr>
        <w:fldChar w:fldCharType="begin"/>
      </w:r>
      <w:r w:rsidRPr="00252440">
        <w:rPr>
          <w:rFonts w:asciiTheme="majorHAnsi" w:hAnsiTheme="majorHAnsi" w:cstheme="majorHAnsi"/>
          <w:b/>
          <w:sz w:val="20"/>
          <w:szCs w:val="20"/>
        </w:rPr>
        <w:instrText xml:space="preserve"> MACROBUTTON  AantekeningBewerken [Bedrijfsnaam] </w:instrText>
      </w:r>
      <w:r w:rsidRPr="00252440">
        <w:rPr>
          <w:rFonts w:asciiTheme="majorHAnsi" w:hAnsiTheme="majorHAnsi" w:cstheme="majorHAnsi"/>
          <w:b/>
          <w:sz w:val="20"/>
          <w:szCs w:val="20"/>
        </w:rPr>
        <w:fldChar w:fldCharType="end"/>
      </w:r>
      <w:r w:rsidR="54EFE259" w:rsidRPr="00252440">
        <w:rPr>
          <w:rFonts w:asciiTheme="majorHAnsi" w:hAnsiTheme="majorHAnsi" w:cstheme="majorHAnsi"/>
          <w:sz w:val="20"/>
          <w:szCs w:val="20"/>
        </w:rPr>
        <w:t xml:space="preserve">beschikt ook over de wettelijke verplichte bescherming om u terug te betalen en, indien het vervoer in de pakketreis is inbegrepen, te repatriëren ingeval zij insolvent wordt/worden. </w:t>
      </w:r>
    </w:p>
    <w:p w14:paraId="73CF3171" w14:textId="77777777" w:rsidR="00C93B90" w:rsidRPr="00252440" w:rsidRDefault="00C93B90" w:rsidP="00C93B90">
      <w:pPr>
        <w:pStyle w:val="NoSpacing"/>
        <w:rPr>
          <w:rFonts w:asciiTheme="majorHAnsi" w:hAnsiTheme="majorHAnsi" w:cstheme="majorHAnsi"/>
          <w:sz w:val="20"/>
          <w:szCs w:val="20"/>
        </w:rPr>
      </w:pPr>
    </w:p>
    <w:p w14:paraId="1E121FAC" w14:textId="3E1D777B" w:rsidR="54EFE259" w:rsidRPr="00534B5D" w:rsidRDefault="54EFE259" w:rsidP="00C93B90">
      <w:pPr>
        <w:pStyle w:val="NoSpacing"/>
        <w:rPr>
          <w:rFonts w:asciiTheme="majorHAnsi" w:hAnsiTheme="majorHAnsi" w:cstheme="majorHAnsi"/>
          <w:color w:val="5B97D5"/>
        </w:rPr>
      </w:pPr>
      <w:r w:rsidRPr="00534B5D">
        <w:rPr>
          <w:rFonts w:asciiTheme="majorHAnsi" w:hAnsiTheme="majorHAnsi" w:cstheme="majorHAnsi"/>
          <w:color w:val="5B97D5"/>
        </w:rPr>
        <w:t xml:space="preserve">Basisrechten krachtens Richtlijn (EU) 2015/2302 </w:t>
      </w:r>
    </w:p>
    <w:p w14:paraId="0B7D8F84" w14:textId="77777777" w:rsidR="001A1D22" w:rsidRPr="00252440" w:rsidRDefault="001A1D22" w:rsidP="00C93B90">
      <w:pPr>
        <w:pStyle w:val="NoSpacing"/>
        <w:rPr>
          <w:rFonts w:asciiTheme="majorHAnsi" w:hAnsiTheme="majorHAnsi" w:cstheme="majorHAnsi"/>
          <w:color w:val="1F4E79" w:themeColor="accent1" w:themeShade="80"/>
          <w:sz w:val="20"/>
          <w:szCs w:val="20"/>
        </w:rPr>
      </w:pPr>
    </w:p>
    <w:p w14:paraId="241D66B3" w14:textId="4534F311"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Voordat hij de pakketreisovereenkomst sluit, zal de reiziger alle essentiële informatie over de pakketreis ontvangen. </w:t>
      </w:r>
    </w:p>
    <w:p w14:paraId="33AAAEE3" w14:textId="7CA9D73A"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De aansprakelijkheid voor de goede uitvoering van alle reisdiensten die in de overeenkomst zijn opgenomen, berust altijd bij ten minste één handelaar. </w:t>
      </w:r>
    </w:p>
    <w:p w14:paraId="46E1DD23" w14:textId="4E2BE94C"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De reiziger krijgt een noodtelefoonnummer of gegevens inzake een contactpunt via welk hij contact kan opnemen met de organisator of de reisagent. </w:t>
      </w:r>
    </w:p>
    <w:p w14:paraId="10B632C5" w14:textId="006A9C01"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De reiziger kan de pakketreis, met inachtneming van een redelijke termijn en eventueel tegen de betaling van extra kosten, aan een andere persoon overdragen. </w:t>
      </w:r>
    </w:p>
    <w:p w14:paraId="1D853D8C" w14:textId="3461E033"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De prijs van de pakketreis kan alleen worden </w:t>
      </w:r>
      <w:r w:rsidR="00DA1BB0" w:rsidRPr="00252440">
        <w:rPr>
          <w:rFonts w:asciiTheme="majorHAnsi" w:hAnsiTheme="majorHAnsi" w:cstheme="majorHAnsi"/>
          <w:sz w:val="20"/>
          <w:szCs w:val="20"/>
        </w:rPr>
        <w:t>verhoogd</w:t>
      </w:r>
      <w:r w:rsidRPr="00252440">
        <w:rPr>
          <w:rFonts w:asciiTheme="majorHAnsi" w:hAnsiTheme="majorHAnsi" w:cstheme="majorHAnsi"/>
          <w:sz w:val="20"/>
          <w:szCs w:val="20"/>
        </w:rPr>
        <w:t xml:space="preserve"> indien specifieke kosten toenemen (bijvoorbeeld brandstofprijzen), indien zulks uitdrukkelijk in de overeenkomst is opgenomen, en in elk geval niet later dan 20 dagen vóór het begin van de pakketreis. Indien de prijsverhoging hoger is dan 8 % van de prijs van de pakketreis kan de reiziger de overeenkomst beëindigen. Indien de organisator zich het recht op een prijsverhoging voorbehoudt, heeft de reiziger recht op een prijsverlaging wanneer de relevante kosten zouden afnemen. </w:t>
      </w:r>
    </w:p>
    <w:p w14:paraId="1E52E254" w14:textId="55593F90"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Ingeval een van de essentiële elementen van de pakketreis, met uitzondering van de prijs, aanzienlijk wordt gewijzigd, kan de reiziger de overeenkomst zonder betaling van een beëindigingsvergoeding beëindigen en krijgt hij een volledige terugbetaling. Indien de handelaar die voor de pakketreis verantwoordelijk is, de pakketreis vóór het begin van de pakketreis annuleert, heeft de reiziger recht op terugbetaling en, indien passend, op een schadevergoeding. </w:t>
      </w:r>
    </w:p>
    <w:p w14:paraId="0B417737" w14:textId="3CC0DF30"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De reiziger kan de overeenkomst in uitzonderlijke omstandigheden zonder betaling van een beëindigingsvergoeding vóór het begin van de pakketreis beëindigen, bijvoorbeeld wanneer er op de plaats van bestemming ernstige veiligheidsproblemen zijn die waarschijnlijk gevolgen zullen hebben voor de pakketreis. </w:t>
      </w:r>
    </w:p>
    <w:p w14:paraId="36CA687F" w14:textId="77777777" w:rsidR="00E10063"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Daarnaast kan de reiziger de overeenkomst te allen tijde vóór het begin van de pakketreis beëindigen tegen betaling van een passende en gerechtvaardigde beëindigingsvergoeding.</w:t>
      </w:r>
    </w:p>
    <w:p w14:paraId="209C6A7E" w14:textId="64414394"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Indien na het begin van de pakketreis aanzienlijke elementen van de pakketreis niet zoals afgesproken kunnen worden geleverd, moet een geschikt alternatief arrangement aan de reiziger worden aangeboden, zonder extra kosten. Indien de diensten niet worden uitgevoerd volgens de overeenkomst en dit aanzienlijke gevolgen heeft voor de uitvoering van de pakketreis en de organisator dit probleem niet heeft verholpen, kan de reiziger de pakketreisovereenkomst zonder betaling van een beëindigingsvergoeding beëindigen. </w:t>
      </w:r>
    </w:p>
    <w:p w14:paraId="7DA3CB53" w14:textId="4E61CA69"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In geval van reisdiensten die niet uitgevoerd zijn of niet goed uitgevoerd zijn heeft de reiziger ook recht op een prijsverlaging en/of schadevergoeding. </w:t>
      </w:r>
    </w:p>
    <w:p w14:paraId="2359EEA2" w14:textId="189EEE78" w:rsidR="54EFE259" w:rsidRPr="00252440" w:rsidRDefault="54EFE259" w:rsidP="00C93B90">
      <w:pPr>
        <w:pStyle w:val="NoSpacing"/>
        <w:numPr>
          <w:ilvl w:val="0"/>
          <w:numId w:val="2"/>
        </w:numPr>
        <w:rPr>
          <w:rFonts w:asciiTheme="majorHAnsi" w:hAnsiTheme="majorHAnsi" w:cstheme="majorHAnsi"/>
          <w:sz w:val="20"/>
          <w:szCs w:val="20"/>
        </w:rPr>
      </w:pPr>
      <w:r w:rsidRPr="00252440">
        <w:rPr>
          <w:rFonts w:asciiTheme="majorHAnsi" w:hAnsiTheme="majorHAnsi" w:cstheme="majorHAnsi"/>
          <w:sz w:val="20"/>
          <w:szCs w:val="20"/>
        </w:rPr>
        <w:t xml:space="preserve">De organisator is verplicht reizigers die in moeilijkheden verkeren, bijstand te verlenen. </w:t>
      </w:r>
    </w:p>
    <w:p w14:paraId="4698E35B" w14:textId="2D5DE5B0" w:rsidR="54EFE259" w:rsidRPr="00252440" w:rsidRDefault="54EFE259" w:rsidP="00C93B90">
      <w:pPr>
        <w:pStyle w:val="NoSpacing"/>
        <w:numPr>
          <w:ilvl w:val="0"/>
          <w:numId w:val="2"/>
        </w:numPr>
        <w:rPr>
          <w:rFonts w:asciiTheme="majorHAnsi" w:hAnsiTheme="majorHAnsi" w:cstheme="majorHAnsi"/>
          <w:b/>
          <w:sz w:val="20"/>
          <w:szCs w:val="20"/>
        </w:rPr>
      </w:pPr>
      <w:r w:rsidRPr="00252440">
        <w:rPr>
          <w:rFonts w:asciiTheme="majorHAnsi" w:hAnsiTheme="majorHAnsi" w:cstheme="majorHAnsi"/>
          <w:sz w:val="20"/>
          <w:szCs w:val="20"/>
        </w:rPr>
        <w:t>Indien de insolventie van de organisator of, indien van toepassing, de doorverkoper na het begin van de pakketreis intreedt en het vervoer in de pakketreis inbegrepen is, wordt er voor repatriëring van de reiziger gezorg</w:t>
      </w:r>
      <w:r w:rsidR="0097518D" w:rsidRPr="00252440">
        <w:rPr>
          <w:rFonts w:asciiTheme="majorHAnsi" w:hAnsiTheme="majorHAnsi" w:cstheme="majorHAnsi"/>
          <w:sz w:val="20"/>
          <w:szCs w:val="20"/>
        </w:rPr>
        <w:t xml:space="preserve">d. </w:t>
      </w:r>
      <w:bookmarkStart w:id="1" w:name="_Hlk515887763"/>
      <w:r w:rsidR="0097518D" w:rsidRPr="00252440">
        <w:rPr>
          <w:rFonts w:asciiTheme="majorHAnsi" w:hAnsiTheme="majorHAnsi" w:cstheme="majorHAnsi"/>
          <w:b/>
          <w:sz w:val="20"/>
          <w:szCs w:val="20"/>
        </w:rPr>
        <w:fldChar w:fldCharType="begin"/>
      </w:r>
      <w:r w:rsidR="0097518D" w:rsidRPr="00252440">
        <w:rPr>
          <w:rFonts w:asciiTheme="majorHAnsi" w:hAnsiTheme="majorHAnsi" w:cstheme="majorHAnsi"/>
          <w:b/>
          <w:sz w:val="20"/>
          <w:szCs w:val="20"/>
        </w:rPr>
        <w:instrText xml:space="preserve"> MACROBUTTON  AantekeningBewerken [Bedrijfsnaam] </w:instrText>
      </w:r>
      <w:r w:rsidR="0097518D" w:rsidRPr="00252440">
        <w:rPr>
          <w:rFonts w:asciiTheme="majorHAnsi" w:hAnsiTheme="majorHAnsi" w:cstheme="majorHAnsi"/>
          <w:b/>
          <w:sz w:val="20"/>
          <w:szCs w:val="20"/>
        </w:rPr>
        <w:fldChar w:fldCharType="end"/>
      </w:r>
      <w:bookmarkEnd w:id="1"/>
      <w:r w:rsidRPr="00252440">
        <w:rPr>
          <w:rFonts w:asciiTheme="majorHAnsi" w:hAnsiTheme="majorHAnsi" w:cstheme="majorHAnsi"/>
          <w:sz w:val="20"/>
          <w:szCs w:val="20"/>
        </w:rPr>
        <w:t>heeft zich van bescherming bij insolventie voorzien bij</w:t>
      </w:r>
      <w:r w:rsidRPr="00252440">
        <w:rPr>
          <w:rFonts w:asciiTheme="majorHAnsi" w:hAnsiTheme="majorHAnsi" w:cstheme="majorHAnsi"/>
          <w:b/>
          <w:sz w:val="20"/>
          <w:szCs w:val="20"/>
        </w:rPr>
        <w:t xml:space="preserve"> </w:t>
      </w:r>
      <w:r w:rsidR="00C93B90" w:rsidRPr="00252440">
        <w:rPr>
          <w:rFonts w:asciiTheme="majorHAnsi" w:hAnsiTheme="majorHAnsi" w:cstheme="majorHAnsi"/>
          <w:b/>
          <w:sz w:val="20"/>
          <w:szCs w:val="20"/>
        </w:rPr>
        <w:t xml:space="preserve">[naam van </w:t>
      </w:r>
      <w:r w:rsidRPr="00252440">
        <w:rPr>
          <w:rFonts w:asciiTheme="majorHAnsi" w:hAnsiTheme="majorHAnsi" w:cstheme="majorHAnsi"/>
          <w:b/>
          <w:sz w:val="20"/>
          <w:szCs w:val="20"/>
        </w:rPr>
        <w:t>de entiteit die instaat voor de bescherming bij insolventie, bijvoorbeeld een garantiefonds of een verzekeringsmaatschappij].</w:t>
      </w:r>
      <w:r w:rsidRPr="00252440">
        <w:rPr>
          <w:rFonts w:asciiTheme="majorHAnsi" w:hAnsiTheme="majorHAnsi" w:cstheme="majorHAnsi"/>
          <w:sz w:val="20"/>
          <w:szCs w:val="20"/>
        </w:rPr>
        <w:t xml:space="preserve"> Wanneer diensten door de insolventie van </w:t>
      </w:r>
      <w:r w:rsidR="00C93B90" w:rsidRPr="00252440">
        <w:rPr>
          <w:rFonts w:asciiTheme="majorHAnsi" w:hAnsiTheme="majorHAnsi" w:cstheme="majorHAnsi"/>
          <w:b/>
          <w:sz w:val="20"/>
          <w:szCs w:val="20"/>
        </w:rPr>
        <w:fldChar w:fldCharType="begin"/>
      </w:r>
      <w:r w:rsidR="00C93B90" w:rsidRPr="00252440">
        <w:rPr>
          <w:rFonts w:asciiTheme="majorHAnsi" w:hAnsiTheme="majorHAnsi" w:cstheme="majorHAnsi"/>
          <w:b/>
          <w:sz w:val="20"/>
          <w:szCs w:val="20"/>
        </w:rPr>
        <w:instrText xml:space="preserve"> MACROBUTTON  AantekeningBewerken [Bedrijfsnaam] </w:instrText>
      </w:r>
      <w:r w:rsidR="00C93B90" w:rsidRPr="00252440">
        <w:rPr>
          <w:rFonts w:asciiTheme="majorHAnsi" w:hAnsiTheme="majorHAnsi" w:cstheme="majorHAnsi"/>
          <w:b/>
          <w:sz w:val="20"/>
          <w:szCs w:val="20"/>
        </w:rPr>
        <w:fldChar w:fldCharType="end"/>
      </w:r>
      <w:r w:rsidRPr="00252440">
        <w:rPr>
          <w:rFonts w:asciiTheme="majorHAnsi" w:hAnsiTheme="majorHAnsi" w:cstheme="majorHAnsi"/>
          <w:sz w:val="20"/>
          <w:szCs w:val="20"/>
        </w:rPr>
        <w:t xml:space="preserve">niet worden verleend, kunnen reizigers met deze entiteit of, in voorkomend geval, de bevoegde autoriteit contact opnemen </w:t>
      </w:r>
      <w:r w:rsidR="00C93B90" w:rsidRPr="00252440">
        <w:rPr>
          <w:rFonts w:asciiTheme="majorHAnsi" w:hAnsiTheme="majorHAnsi" w:cstheme="majorHAnsi"/>
          <w:b/>
          <w:sz w:val="20"/>
          <w:szCs w:val="20"/>
        </w:rPr>
        <w:t>[</w:t>
      </w:r>
      <w:r w:rsidRPr="00252440">
        <w:rPr>
          <w:rFonts w:asciiTheme="majorHAnsi" w:hAnsiTheme="majorHAnsi" w:cstheme="majorHAnsi"/>
          <w:b/>
          <w:sz w:val="20"/>
          <w:szCs w:val="20"/>
        </w:rPr>
        <w:t>contactgegevens, met inbegrip van naam, geografisch adres, e-mail en telefoonnummer</w:t>
      </w:r>
      <w:r w:rsidR="00C93B90" w:rsidRPr="00252440">
        <w:rPr>
          <w:rFonts w:asciiTheme="majorHAnsi" w:hAnsiTheme="majorHAnsi" w:cstheme="majorHAnsi"/>
          <w:b/>
          <w:sz w:val="20"/>
          <w:szCs w:val="20"/>
        </w:rPr>
        <w:t>]</w:t>
      </w:r>
      <w:r w:rsidRPr="00252440">
        <w:rPr>
          <w:rFonts w:asciiTheme="majorHAnsi" w:hAnsiTheme="majorHAnsi" w:cstheme="majorHAnsi"/>
          <w:b/>
          <w:sz w:val="20"/>
          <w:szCs w:val="20"/>
        </w:rPr>
        <w:t xml:space="preserve">. </w:t>
      </w:r>
    </w:p>
    <w:p w14:paraId="6A9CF90B" w14:textId="77777777" w:rsidR="00C93B90" w:rsidRPr="00252440" w:rsidRDefault="00C93B90" w:rsidP="00C93B90">
      <w:pPr>
        <w:pStyle w:val="NoSpacing"/>
        <w:rPr>
          <w:rFonts w:asciiTheme="majorHAnsi" w:hAnsiTheme="majorHAnsi" w:cstheme="majorHAnsi"/>
          <w:sz w:val="20"/>
          <w:szCs w:val="20"/>
        </w:rPr>
      </w:pPr>
    </w:p>
    <w:p w14:paraId="3D6D2D8B" w14:textId="230B131C" w:rsidR="004313B1" w:rsidRPr="00252440" w:rsidRDefault="54EFE259" w:rsidP="00C93B90">
      <w:pPr>
        <w:pStyle w:val="NoSpacing"/>
        <w:rPr>
          <w:rFonts w:asciiTheme="majorHAnsi" w:eastAsia="Times New Roman" w:hAnsiTheme="majorHAnsi" w:cstheme="majorHAnsi"/>
          <w:color w:val="5B97D5"/>
          <w:sz w:val="20"/>
          <w:szCs w:val="20"/>
          <w:lang w:eastAsia="nl-NL"/>
        </w:rPr>
      </w:pPr>
      <w:r w:rsidRPr="00252440">
        <w:rPr>
          <w:rFonts w:asciiTheme="majorHAnsi" w:hAnsiTheme="majorHAnsi" w:cstheme="majorHAnsi"/>
          <w:sz w:val="20"/>
          <w:szCs w:val="20"/>
        </w:rPr>
        <w:t xml:space="preserve">Richtlijn (EU) 2015/2302, als omgezet in het nationale recht </w:t>
      </w:r>
      <w:r w:rsidR="00DA1BB0" w:rsidRPr="00252440">
        <w:rPr>
          <w:rFonts w:asciiTheme="majorHAnsi" w:eastAsia="Times New Roman" w:hAnsiTheme="majorHAnsi" w:cstheme="majorHAnsi"/>
          <w:color w:val="333333"/>
          <w:sz w:val="20"/>
          <w:szCs w:val="20"/>
          <w:lang w:eastAsia="nl-NL"/>
        </w:rPr>
        <w:t xml:space="preserve">middels </w:t>
      </w:r>
      <w:hyperlink r:id="rId7" w:anchor="Boek7_Titeldeel7A" w:tgtFrame="_blank" w:history="1">
        <w:r w:rsidR="00DA1BB0" w:rsidRPr="00252440">
          <w:rPr>
            <w:rFonts w:asciiTheme="majorHAnsi" w:eastAsia="Times New Roman" w:hAnsiTheme="majorHAnsi" w:cstheme="majorHAnsi"/>
            <w:color w:val="5B97D5"/>
            <w:sz w:val="20"/>
            <w:szCs w:val="20"/>
            <w:u w:val="single"/>
            <w:lang w:eastAsia="nl-NL"/>
          </w:rPr>
          <w:t>titel 7a van Boek 7 Burgerlijk Wetboek</w:t>
        </w:r>
      </w:hyperlink>
      <w:r w:rsidR="00DA1BB0" w:rsidRPr="00252440">
        <w:rPr>
          <w:rFonts w:asciiTheme="majorHAnsi" w:eastAsia="Times New Roman" w:hAnsiTheme="majorHAnsi" w:cstheme="majorHAnsi"/>
          <w:color w:val="5B97D5"/>
          <w:sz w:val="20"/>
          <w:szCs w:val="20"/>
          <w:lang w:eastAsia="nl-NL"/>
        </w:rPr>
        <w:t xml:space="preserve">. </w:t>
      </w:r>
    </w:p>
    <w:sectPr w:rsidR="004313B1" w:rsidRPr="00252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E560" w14:textId="77777777" w:rsidR="00252440" w:rsidRDefault="00252440" w:rsidP="00252440">
      <w:pPr>
        <w:spacing w:after="0" w:line="240" w:lineRule="auto"/>
      </w:pPr>
      <w:r>
        <w:separator/>
      </w:r>
    </w:p>
  </w:endnote>
  <w:endnote w:type="continuationSeparator" w:id="0">
    <w:p w14:paraId="200FBB04" w14:textId="77777777" w:rsidR="00252440" w:rsidRDefault="00252440" w:rsidP="00252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2F74" w14:textId="3F45CA6D" w:rsidR="00252440" w:rsidRPr="00FA2C28" w:rsidRDefault="00252440" w:rsidP="00252440">
    <w:pPr>
      <w:pStyle w:val="Footer"/>
      <w:jc w:val="right"/>
      <w:rPr>
        <w:rFonts w:asciiTheme="majorHAnsi" w:hAnsiTheme="majorHAnsi" w:cstheme="majorHAnsi"/>
        <w:i/>
        <w:color w:val="3B3838" w:themeColor="background2" w:themeShade="40"/>
        <w:sz w:val="16"/>
        <w:szCs w:val="16"/>
      </w:rPr>
    </w:pPr>
    <w:r>
      <w:rPr>
        <w:noProof/>
      </w:rPr>
      <w:drawing>
        <wp:anchor distT="0" distB="0" distL="114300" distR="114300" simplePos="0" relativeHeight="251658240" behindDoc="1" locked="0" layoutInCell="1" allowOverlap="1" wp14:anchorId="58DA28B1" wp14:editId="4457E6F1">
          <wp:simplePos x="0" y="0"/>
          <wp:positionH relativeFrom="column">
            <wp:posOffset>5414645</wp:posOffset>
          </wp:positionH>
          <wp:positionV relativeFrom="paragraph">
            <wp:posOffset>-99060</wp:posOffset>
          </wp:positionV>
          <wp:extent cx="352425" cy="277495"/>
          <wp:effectExtent l="0" t="0" r="9525" b="825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umb_WEB.jpg"/>
                  <pic:cNvPicPr/>
                </pic:nvPicPr>
                <pic:blipFill>
                  <a:blip r:embed="rId1">
                    <a:extLst>
                      <a:ext uri="{28A0092B-C50C-407E-A947-70E740481C1C}">
                        <a14:useLocalDpi xmlns:a14="http://schemas.microsoft.com/office/drawing/2010/main" val="0"/>
                      </a:ext>
                    </a:extLst>
                  </a:blip>
                  <a:stretch>
                    <a:fillRect/>
                  </a:stretch>
                </pic:blipFill>
                <pic:spPr>
                  <a:xfrm>
                    <a:off x="0" y="0"/>
                    <a:ext cx="352425" cy="277495"/>
                  </a:xfrm>
                  <a:prstGeom prst="rect">
                    <a:avLst/>
                  </a:prstGeom>
                </pic:spPr>
              </pic:pic>
            </a:graphicData>
          </a:graphic>
          <wp14:sizeRelH relativeFrom="margin">
            <wp14:pctWidth>0</wp14:pctWidth>
          </wp14:sizeRelH>
          <wp14:sizeRelV relativeFrom="margin">
            <wp14:pctHeight>0</wp14:pctHeight>
          </wp14:sizeRelV>
        </wp:anchor>
      </w:drawing>
    </w:r>
    <w:r w:rsidRPr="00FA2C28">
      <w:rPr>
        <w:rFonts w:asciiTheme="majorHAnsi" w:hAnsiTheme="majorHAnsi" w:cstheme="majorHAnsi"/>
        <w:i/>
        <w:color w:val="3B3838" w:themeColor="background2" w:themeShade="40"/>
        <w:sz w:val="16"/>
        <w:szCs w:val="16"/>
      </w:rPr>
      <w:t>Versie 1 juni 2018</w:t>
    </w:r>
    <w:r>
      <w:rPr>
        <w:rFonts w:asciiTheme="majorHAnsi" w:hAnsiTheme="majorHAnsi" w:cstheme="majorHAnsi"/>
        <w:i/>
        <w:color w:val="3B3838" w:themeColor="background2" w:themeShade="40"/>
        <w:sz w:val="16"/>
        <w:szCs w:val="16"/>
      </w:rPr>
      <w:t xml:space="preserve">     </w:t>
    </w:r>
  </w:p>
  <w:p w14:paraId="5D2EEA9B" w14:textId="14C406CE" w:rsidR="00252440" w:rsidRDefault="00252440">
    <w:pPr>
      <w:pStyle w:val="Footer"/>
    </w:pPr>
  </w:p>
  <w:p w14:paraId="539E3022" w14:textId="77777777" w:rsidR="00252440" w:rsidRDefault="0025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765DF" w14:textId="77777777" w:rsidR="00252440" w:rsidRDefault="00252440" w:rsidP="00252440">
      <w:pPr>
        <w:spacing w:after="0" w:line="240" w:lineRule="auto"/>
      </w:pPr>
      <w:r>
        <w:separator/>
      </w:r>
    </w:p>
  </w:footnote>
  <w:footnote w:type="continuationSeparator" w:id="0">
    <w:p w14:paraId="61ACDC82" w14:textId="77777777" w:rsidR="00252440" w:rsidRDefault="00252440" w:rsidP="00252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D7380"/>
    <w:multiLevelType w:val="hybridMultilevel"/>
    <w:tmpl w:val="FEB4EBB6"/>
    <w:lvl w:ilvl="0" w:tplc="24FAEC6E">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EA758AF"/>
    <w:multiLevelType w:val="hybridMultilevel"/>
    <w:tmpl w:val="D6EA6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35FC64"/>
    <w:rsid w:val="001A1D22"/>
    <w:rsid w:val="001B5CBE"/>
    <w:rsid w:val="00252440"/>
    <w:rsid w:val="003E27AC"/>
    <w:rsid w:val="004313B1"/>
    <w:rsid w:val="00534B5D"/>
    <w:rsid w:val="007F287A"/>
    <w:rsid w:val="0097518D"/>
    <w:rsid w:val="00C93B90"/>
    <w:rsid w:val="00DA1BB0"/>
    <w:rsid w:val="00E10063"/>
    <w:rsid w:val="00FA3611"/>
    <w:rsid w:val="54EFE259"/>
    <w:rsid w:val="6935FC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FC64"/>
  <w15:chartTrackingRefBased/>
  <w15:docId w15:val="{88141181-0C09-49B8-984D-993EEA1D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063"/>
    <w:pPr>
      <w:ind w:left="720"/>
      <w:contextualSpacing/>
    </w:pPr>
  </w:style>
  <w:style w:type="paragraph" w:styleId="BalloonText">
    <w:name w:val="Balloon Text"/>
    <w:basedOn w:val="Normal"/>
    <w:link w:val="BalloonTextChar"/>
    <w:uiPriority w:val="99"/>
    <w:semiHidden/>
    <w:unhideWhenUsed/>
    <w:rsid w:val="00431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3B1"/>
    <w:rPr>
      <w:rFonts w:ascii="Segoe UI" w:hAnsi="Segoe UI" w:cs="Segoe UI"/>
      <w:sz w:val="18"/>
      <w:szCs w:val="18"/>
    </w:rPr>
  </w:style>
  <w:style w:type="paragraph" w:styleId="NoSpacing">
    <w:name w:val="No Spacing"/>
    <w:uiPriority w:val="1"/>
    <w:qFormat/>
    <w:rsid w:val="00C93B90"/>
    <w:pPr>
      <w:spacing w:after="0" w:line="240" w:lineRule="auto"/>
    </w:pPr>
  </w:style>
  <w:style w:type="paragraph" w:styleId="Header">
    <w:name w:val="header"/>
    <w:basedOn w:val="Normal"/>
    <w:link w:val="HeaderChar"/>
    <w:uiPriority w:val="99"/>
    <w:unhideWhenUsed/>
    <w:rsid w:val="002524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2440"/>
  </w:style>
  <w:style w:type="paragraph" w:styleId="Footer">
    <w:name w:val="footer"/>
    <w:basedOn w:val="Normal"/>
    <w:link w:val="FooterChar"/>
    <w:uiPriority w:val="99"/>
    <w:unhideWhenUsed/>
    <w:rsid w:val="002524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595215">
      <w:bodyDiv w:val="1"/>
      <w:marLeft w:val="0"/>
      <w:marRight w:val="0"/>
      <w:marTop w:val="0"/>
      <w:marBottom w:val="0"/>
      <w:divBdr>
        <w:top w:val="none" w:sz="0" w:space="0" w:color="auto"/>
        <w:left w:val="none" w:sz="0" w:space="0" w:color="auto"/>
        <w:bottom w:val="none" w:sz="0" w:space="0" w:color="auto"/>
        <w:right w:val="none" w:sz="0" w:space="0" w:color="auto"/>
      </w:divBdr>
      <w:divsChild>
        <w:div w:id="595601323">
          <w:marLeft w:val="-225"/>
          <w:marRight w:val="-225"/>
          <w:marTop w:val="0"/>
          <w:marBottom w:val="0"/>
          <w:divBdr>
            <w:top w:val="none" w:sz="0" w:space="0" w:color="auto"/>
            <w:left w:val="none" w:sz="0" w:space="0" w:color="auto"/>
            <w:bottom w:val="none" w:sz="0" w:space="0" w:color="auto"/>
            <w:right w:val="none" w:sz="0" w:space="0" w:color="auto"/>
          </w:divBdr>
          <w:divsChild>
            <w:div w:id="789010502">
              <w:marLeft w:val="0"/>
              <w:marRight w:val="0"/>
              <w:marTop w:val="0"/>
              <w:marBottom w:val="0"/>
              <w:divBdr>
                <w:top w:val="none" w:sz="0" w:space="0" w:color="auto"/>
                <w:left w:val="none" w:sz="0" w:space="0" w:color="auto"/>
                <w:bottom w:val="none" w:sz="0" w:space="0" w:color="auto"/>
                <w:right w:val="none" w:sz="0" w:space="0" w:color="auto"/>
              </w:divBdr>
              <w:divsChild>
                <w:div w:id="21448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666954">
      <w:bodyDiv w:val="1"/>
      <w:marLeft w:val="0"/>
      <w:marRight w:val="0"/>
      <w:marTop w:val="0"/>
      <w:marBottom w:val="0"/>
      <w:divBdr>
        <w:top w:val="none" w:sz="0" w:space="0" w:color="auto"/>
        <w:left w:val="none" w:sz="0" w:space="0" w:color="auto"/>
        <w:bottom w:val="none" w:sz="0" w:space="0" w:color="auto"/>
        <w:right w:val="none" w:sz="0" w:space="0" w:color="auto"/>
      </w:divBdr>
      <w:divsChild>
        <w:div w:id="1679114351">
          <w:marLeft w:val="-225"/>
          <w:marRight w:val="-225"/>
          <w:marTop w:val="0"/>
          <w:marBottom w:val="0"/>
          <w:divBdr>
            <w:top w:val="none" w:sz="0" w:space="0" w:color="auto"/>
            <w:left w:val="none" w:sz="0" w:space="0" w:color="auto"/>
            <w:bottom w:val="none" w:sz="0" w:space="0" w:color="auto"/>
            <w:right w:val="none" w:sz="0" w:space="0" w:color="auto"/>
          </w:divBdr>
          <w:divsChild>
            <w:div w:id="1317803049">
              <w:marLeft w:val="0"/>
              <w:marRight w:val="0"/>
              <w:marTop w:val="0"/>
              <w:marBottom w:val="0"/>
              <w:divBdr>
                <w:top w:val="none" w:sz="0" w:space="0" w:color="auto"/>
                <w:left w:val="none" w:sz="0" w:space="0" w:color="auto"/>
                <w:bottom w:val="none" w:sz="0" w:space="0" w:color="auto"/>
                <w:right w:val="none" w:sz="0" w:space="0" w:color="auto"/>
              </w:divBdr>
              <w:divsChild>
                <w:div w:id="345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tten.overheid.nl/BWBR0005290/2017-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3774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Maartje van Kraay</dc:creator>
  <cp:keywords/>
  <dc:description/>
  <cp:lastModifiedBy>paul van ommen</cp:lastModifiedBy>
  <cp:revision>2</cp:revision>
  <cp:lastPrinted>2018-06-05T10:54:00Z</cp:lastPrinted>
  <dcterms:created xsi:type="dcterms:W3CDTF">2018-06-05T11:13:00Z</dcterms:created>
  <dcterms:modified xsi:type="dcterms:W3CDTF">2018-06-05T11:13:00Z</dcterms:modified>
</cp:coreProperties>
</file>